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36" w:rsidRDefault="00BE539B">
      <w:r>
        <w:t>UBEZPIECZENIE UCZNIÓW W ROKU SZKOLNYM 2017/2018</w:t>
      </w:r>
    </w:p>
    <w:p w:rsidR="00BE539B" w:rsidRDefault="00BE539B">
      <w:r>
        <w:t xml:space="preserve">W bieżącym roku szkolnym uczniowie i dzieci Zespołu Szkolno-Przedszkolnego ubezpieczeni są </w:t>
      </w:r>
      <w:r>
        <w:br/>
        <w:t xml:space="preserve">w </w:t>
      </w:r>
      <w:proofErr w:type="spellStart"/>
      <w:r w:rsidRPr="00BE539B">
        <w:rPr>
          <w:bCs/>
        </w:rPr>
        <w:t>Compensa</w:t>
      </w:r>
      <w:proofErr w:type="spellEnd"/>
      <w:r w:rsidRPr="00BE539B">
        <w:rPr>
          <w:bCs/>
        </w:rPr>
        <w:t xml:space="preserve"> Towarzystwo Ubezpieczeń S.A.</w:t>
      </w:r>
      <w:r w:rsidRPr="00BE539B">
        <w:t> </w:t>
      </w:r>
    </w:p>
    <w:p w:rsidR="00BE539B" w:rsidRDefault="00BE539B">
      <w:pPr>
        <w:rPr>
          <w:rFonts w:ascii="Calibri" w:hAnsi="Calibri"/>
          <w:color w:val="330033"/>
          <w:sz w:val="20"/>
          <w:szCs w:val="20"/>
        </w:rPr>
      </w:pPr>
      <w:r>
        <w:rPr>
          <w:rFonts w:ascii="Calibri" w:hAnsi="Calibri"/>
          <w:color w:val="330033"/>
          <w:sz w:val="20"/>
          <w:szCs w:val="20"/>
        </w:rPr>
        <w:t xml:space="preserve"> Zgłoszenia szkody możliwe jest w jeden z podanych poniżej sposobów:</w:t>
      </w:r>
      <w:r>
        <w:rPr>
          <w:rFonts w:ascii="Calibri" w:hAnsi="Calibri"/>
          <w:color w:val="330033"/>
          <w:sz w:val="20"/>
          <w:szCs w:val="20"/>
        </w:rPr>
        <w:br/>
        <w:t xml:space="preserve">1. Zgłoszenie szkody telefonicznie: + 48 22 501 61 00 lub 801 120 000 </w:t>
      </w:r>
      <w:r>
        <w:rPr>
          <w:rFonts w:ascii="Calibri" w:hAnsi="Calibri"/>
          <w:color w:val="330033"/>
          <w:sz w:val="20"/>
          <w:szCs w:val="20"/>
        </w:rPr>
        <w:br/>
        <w:t xml:space="preserve">2. Forma papierowa na adres: </w:t>
      </w:r>
      <w:proofErr w:type="spellStart"/>
      <w:r>
        <w:rPr>
          <w:rFonts w:ascii="Calibri" w:hAnsi="Calibri"/>
          <w:color w:val="330033"/>
          <w:sz w:val="20"/>
          <w:szCs w:val="20"/>
        </w:rPr>
        <w:t>Compensa</w:t>
      </w:r>
      <w:proofErr w:type="spellEnd"/>
      <w:r>
        <w:rPr>
          <w:rFonts w:ascii="Calibri" w:hAnsi="Calibri"/>
          <w:color w:val="330033"/>
          <w:sz w:val="20"/>
          <w:szCs w:val="20"/>
        </w:rPr>
        <w:t xml:space="preserve"> T.U. S.A., Al. Jerozolimskie 162, 02-342 Warszawa</w:t>
      </w:r>
      <w:r>
        <w:rPr>
          <w:rFonts w:ascii="Calibri" w:hAnsi="Calibri"/>
          <w:color w:val="330033"/>
          <w:sz w:val="20"/>
          <w:szCs w:val="20"/>
        </w:rPr>
        <w:br/>
        <w:t xml:space="preserve">3. Elektronicznie: </w:t>
      </w:r>
      <w:hyperlink r:id="rId4" w:history="1">
        <w:r>
          <w:rPr>
            <w:rStyle w:val="Hipercze"/>
            <w:rFonts w:ascii="Calibri" w:hAnsi="Calibri"/>
            <w:sz w:val="20"/>
            <w:szCs w:val="20"/>
          </w:rPr>
          <w:t>dokumenty@compensa.pl</w:t>
        </w:r>
      </w:hyperlink>
    </w:p>
    <w:p w:rsidR="00BE539B" w:rsidRDefault="00BE539B"/>
    <w:sectPr w:rsidR="00BE539B" w:rsidSect="008E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BE539B"/>
    <w:rsid w:val="00771737"/>
    <w:rsid w:val="008E3436"/>
    <w:rsid w:val="00B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wapoczta.wp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2017-09-24T16:54:00Z</dcterms:created>
  <dcterms:modified xsi:type="dcterms:W3CDTF">2017-09-24T16:54:00Z</dcterms:modified>
</cp:coreProperties>
</file>